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106BB0D"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6B2679">
        <w:rPr>
          <w:rFonts w:ascii="Times New Roman" w:eastAsia="Arial Unicode MS" w:hAnsi="Times New Roman" w:cs="Times New Roman"/>
          <w:b/>
          <w:kern w:val="0"/>
          <w:sz w:val="24"/>
          <w:szCs w:val="24"/>
          <w:lang w:eastAsia="lv-LV"/>
          <w14:ligatures w14:val="none"/>
        </w:rPr>
        <w:t>6</w:t>
      </w:r>
      <w:r w:rsidR="009C2CA8">
        <w:rPr>
          <w:rFonts w:ascii="Times New Roman" w:eastAsia="Arial Unicode MS" w:hAnsi="Times New Roman" w:cs="Times New Roman"/>
          <w:b/>
          <w:kern w:val="0"/>
          <w:sz w:val="24"/>
          <w:szCs w:val="24"/>
          <w:lang w:eastAsia="lv-LV"/>
          <w14:ligatures w14:val="none"/>
        </w:rPr>
        <w:t>1</w:t>
      </w:r>
    </w:p>
    <w:p w14:paraId="616345F9" w14:textId="3C6A6BA6"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80796F">
        <w:rPr>
          <w:rFonts w:ascii="Times New Roman" w:eastAsia="Arial Unicode MS" w:hAnsi="Times New Roman" w:cs="Times New Roman"/>
          <w:kern w:val="0"/>
          <w:sz w:val="24"/>
          <w:szCs w:val="24"/>
          <w:lang w:eastAsia="lv-LV"/>
          <w14:ligatures w14:val="none"/>
        </w:rPr>
        <w:t>9</w:t>
      </w:r>
      <w:r w:rsidR="009C2CA8">
        <w:rPr>
          <w:rFonts w:ascii="Times New Roman" w:eastAsia="Arial Unicode MS" w:hAnsi="Times New Roman" w:cs="Times New Roman"/>
          <w:kern w:val="0"/>
          <w:sz w:val="24"/>
          <w:szCs w:val="24"/>
          <w:lang w:eastAsia="lv-LV"/>
          <w14:ligatures w14:val="none"/>
        </w:rPr>
        <w:t>9</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F080262" w14:textId="77777777" w:rsidR="0080796F" w:rsidRPr="0080796F" w:rsidRDefault="0080796F" w:rsidP="0080796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p>
    <w:p w14:paraId="45927C69" w14:textId="77777777" w:rsidR="009C2CA8" w:rsidRPr="009C2CA8" w:rsidRDefault="009C2CA8" w:rsidP="009C2CA8">
      <w:pPr>
        <w:widowControl w:val="0"/>
        <w:suppressAutoHyphens/>
        <w:spacing w:after="0" w:line="240" w:lineRule="auto"/>
        <w:jc w:val="both"/>
        <w:rPr>
          <w:rFonts w:ascii="Times New Roman" w:eastAsia="SimSun" w:hAnsi="Times New Roman" w:cs="Arial"/>
          <w:b/>
          <w:bCs/>
          <w:iCs/>
          <w:sz w:val="24"/>
          <w:szCs w:val="24"/>
          <w:lang w:eastAsia="hi-IN" w:bidi="hi-IN"/>
          <w14:ligatures w14:val="none"/>
        </w:rPr>
      </w:pPr>
      <w:r w:rsidRPr="009C2CA8">
        <w:rPr>
          <w:rFonts w:ascii="Times New Roman" w:eastAsia="SimSun" w:hAnsi="Times New Roman" w:cs="Arial"/>
          <w:b/>
          <w:iCs/>
          <w:sz w:val="24"/>
          <w:szCs w:val="24"/>
          <w:lang w:eastAsia="hi-IN" w:bidi="hi-IN"/>
          <w14:ligatures w14:val="none"/>
        </w:rPr>
        <w:t>Par finansējuma piešķiršanu pašvaldības iestādēm un struktūrvienībām</w:t>
      </w:r>
    </w:p>
    <w:p w14:paraId="4B72A16F" w14:textId="77777777" w:rsidR="009C2CA8" w:rsidRPr="009C2CA8" w:rsidRDefault="009C2CA8" w:rsidP="009C2CA8">
      <w:pPr>
        <w:spacing w:after="0" w:line="240" w:lineRule="auto"/>
        <w:rPr>
          <w:rFonts w:ascii="Times New Roman" w:eastAsia="Times New Roman" w:hAnsi="Times New Roman" w:cs="Times New Roman"/>
          <w:i/>
          <w:kern w:val="0"/>
          <w:sz w:val="24"/>
          <w:szCs w:val="24"/>
          <w:lang w:eastAsia="lv-LV"/>
          <w14:ligatures w14:val="none"/>
        </w:rPr>
      </w:pPr>
    </w:p>
    <w:p w14:paraId="52760D46" w14:textId="5AF334F2" w:rsidR="009C2CA8" w:rsidRPr="009C2CA8" w:rsidRDefault="009C2CA8" w:rsidP="009C2CA8">
      <w:pPr>
        <w:spacing w:after="0" w:line="240" w:lineRule="auto"/>
        <w:ind w:firstLine="709"/>
        <w:jc w:val="both"/>
        <w:rPr>
          <w:rFonts w:ascii="Calibri" w:eastAsia="Times New Roman" w:hAnsi="Calibri" w:cs="Calibri"/>
          <w:color w:val="000000"/>
          <w:kern w:val="0"/>
          <w:lang w:eastAsia="lv-LV"/>
          <w14:ligatures w14:val="none"/>
        </w:rPr>
      </w:pPr>
      <w:r w:rsidRPr="009C2CA8">
        <w:rPr>
          <w:rFonts w:ascii="Times New Roman" w:eastAsia="Times New Roman" w:hAnsi="Times New Roman" w:cs="Arial Unicode MS"/>
          <w:bCs/>
          <w:kern w:val="0"/>
          <w:sz w:val="24"/>
          <w:szCs w:val="24"/>
          <w:lang w:eastAsia="lv-LV" w:bidi="lo-LA"/>
          <w14:ligatures w14:val="none"/>
        </w:rPr>
        <w:t>Pamatojoties uz likumu "</w:t>
      </w:r>
      <w:hyperlink r:id="rId9" w:tgtFrame="_blank" w:history="1">
        <w:r w:rsidRPr="009C2CA8">
          <w:rPr>
            <w:rFonts w:ascii="Times New Roman" w:eastAsia="Times New Roman" w:hAnsi="Times New Roman" w:cs="Arial Unicode MS"/>
            <w:bCs/>
            <w:kern w:val="0"/>
            <w:sz w:val="24"/>
            <w:szCs w:val="24"/>
            <w:lang w:eastAsia="lv-LV" w:bidi="lo-LA"/>
            <w14:ligatures w14:val="none"/>
          </w:rPr>
          <w:t>Pašvaldību likum</w:t>
        </w:r>
      </w:hyperlink>
      <w:r w:rsidRPr="009C2CA8">
        <w:rPr>
          <w:rFonts w:ascii="Times New Roman" w:eastAsia="Times New Roman" w:hAnsi="Times New Roman" w:cs="Arial Unicode MS"/>
          <w:bCs/>
          <w:kern w:val="0"/>
          <w:sz w:val="24"/>
          <w:szCs w:val="24"/>
          <w:lang w:eastAsia="lv-LV" w:bidi="lo-LA"/>
          <w14:ligatures w14:val="none"/>
        </w:rPr>
        <w:t xml:space="preserve">s" </w:t>
      </w:r>
      <w:hyperlink r:id="rId10" w:anchor="p10" w:tgtFrame="_blank" w:history="1">
        <w:r w:rsidRPr="009C2CA8">
          <w:rPr>
            <w:rFonts w:ascii="Times New Roman" w:eastAsia="Times New Roman" w:hAnsi="Times New Roman" w:cs="Arial Unicode MS"/>
            <w:bCs/>
            <w:kern w:val="0"/>
            <w:sz w:val="24"/>
            <w:szCs w:val="24"/>
            <w:lang w:eastAsia="lv-LV" w:bidi="lo-LA"/>
            <w14:ligatures w14:val="none"/>
          </w:rPr>
          <w:t>10. panta</w:t>
        </w:r>
      </w:hyperlink>
      <w:r w:rsidRPr="009C2CA8">
        <w:rPr>
          <w:rFonts w:ascii="Times New Roman" w:eastAsia="Times New Roman" w:hAnsi="Times New Roman" w:cs="Arial Unicode MS"/>
          <w:bCs/>
          <w:kern w:val="0"/>
          <w:sz w:val="24"/>
          <w:szCs w:val="24"/>
          <w:lang w:eastAsia="lv-LV" w:bidi="lo-LA"/>
          <w14:ligatures w14:val="none"/>
        </w:rPr>
        <w:t xml:space="preserve"> pirmo daļu, likuma "</w:t>
      </w:r>
      <w:hyperlink r:id="rId11" w:tgtFrame="_blank" w:history="1">
        <w:r w:rsidRPr="009C2CA8">
          <w:rPr>
            <w:rFonts w:ascii="Times New Roman" w:eastAsia="Times New Roman" w:hAnsi="Times New Roman" w:cs="Arial Unicode MS"/>
            <w:bCs/>
            <w:kern w:val="0"/>
            <w:sz w:val="24"/>
            <w:szCs w:val="24"/>
            <w:lang w:eastAsia="lv-LV" w:bidi="lo-LA"/>
            <w14:ligatures w14:val="none"/>
          </w:rPr>
          <w:t>Par pašvaldību budžetiem</w:t>
        </w:r>
      </w:hyperlink>
      <w:r w:rsidRPr="009C2CA8">
        <w:rPr>
          <w:rFonts w:ascii="Times New Roman" w:eastAsia="Times New Roman" w:hAnsi="Times New Roman" w:cs="Arial Unicode MS"/>
          <w:bCs/>
          <w:kern w:val="0"/>
          <w:sz w:val="24"/>
          <w:szCs w:val="24"/>
          <w:lang w:eastAsia="lv-LV" w:bidi="lo-LA"/>
          <w14:ligatures w14:val="none"/>
        </w:rPr>
        <w:t>" </w:t>
      </w:r>
      <w:hyperlink r:id="rId12" w:anchor="p16" w:tgtFrame="_blank" w:history="1">
        <w:r w:rsidRPr="009C2CA8">
          <w:rPr>
            <w:rFonts w:ascii="Times New Roman" w:eastAsia="Times New Roman" w:hAnsi="Times New Roman" w:cs="Arial Unicode MS"/>
            <w:bCs/>
            <w:kern w:val="0"/>
            <w:sz w:val="24"/>
            <w:szCs w:val="24"/>
            <w:lang w:eastAsia="lv-LV" w:bidi="lo-LA"/>
            <w14:ligatures w14:val="none"/>
          </w:rPr>
          <w:t>16.</w:t>
        </w:r>
      </w:hyperlink>
      <w:r w:rsidRPr="009C2CA8">
        <w:rPr>
          <w:rFonts w:ascii="Times New Roman" w:eastAsia="Times New Roman" w:hAnsi="Times New Roman" w:cs="Arial Unicode MS"/>
          <w:bCs/>
          <w:kern w:val="0"/>
          <w:sz w:val="24"/>
          <w:szCs w:val="24"/>
          <w:lang w:eastAsia="lv-LV" w:bidi="lo-LA"/>
          <w14:ligatures w14:val="none"/>
        </w:rPr>
        <w:t xml:space="preserve"> panta otro daļu un "Likuma par budžetu un finanšu vadību" </w:t>
      </w:r>
      <w:hyperlink r:id="rId13" w:anchor="p6" w:tgtFrame="_blank" w:history="1">
        <w:r w:rsidRPr="009C2CA8">
          <w:rPr>
            <w:rFonts w:ascii="Times New Roman" w:eastAsia="Times New Roman" w:hAnsi="Times New Roman" w:cs="Arial Unicode MS"/>
            <w:bCs/>
            <w:kern w:val="0"/>
            <w:sz w:val="24"/>
            <w:szCs w:val="24"/>
            <w:lang w:eastAsia="lv-LV" w:bidi="lo-LA"/>
            <w14:ligatures w14:val="none"/>
          </w:rPr>
          <w:t>6. pantu</w:t>
        </w:r>
      </w:hyperlink>
      <w:r w:rsidRPr="009C2CA8">
        <w:rPr>
          <w:rFonts w:ascii="Times New Roman" w:eastAsia="Times New Roman" w:hAnsi="Times New Roman" w:cs="Arial Unicode MS"/>
          <w:bCs/>
          <w:kern w:val="0"/>
          <w:sz w:val="24"/>
          <w:szCs w:val="24"/>
          <w:lang w:eastAsia="lv-LV" w:bidi="lo-LA"/>
          <w14:ligatures w14:val="none"/>
        </w:rPr>
        <w:t xml:space="preserve"> un </w:t>
      </w:r>
      <w:r w:rsidRPr="009C2CA8">
        <w:rPr>
          <w:rFonts w:ascii="Times New Roman" w:eastAsia="SimSun" w:hAnsi="Times New Roman" w:cs="Times New Roman"/>
          <w:sz w:val="24"/>
          <w:szCs w:val="24"/>
          <w:lang w:eastAsia="hi-IN" w:bidi="hi-IN"/>
          <w14:ligatures w14:val="none"/>
        </w:rPr>
        <w:t xml:space="preserve">Finanšu un attīstības komitejas pieņemtajiem lēmumiem par finansējuma piešķiršanu, Finanšu nodaļa ir apkopojusi atbalstītos lēmum projektus un tos apkopojusi vienā lēmum projektā par kopējo summu </w:t>
      </w:r>
      <w:r w:rsidRPr="009C2CA8">
        <w:rPr>
          <w:rFonts w:ascii="Times New Roman" w:eastAsia="Times New Roman" w:hAnsi="Times New Roman" w:cs="Times New Roman"/>
          <w:color w:val="000000"/>
          <w:kern w:val="0"/>
          <w:lang w:eastAsia="lv-LV"/>
          <w14:ligatures w14:val="none"/>
        </w:rPr>
        <w:t xml:space="preserve">41 648,79 </w:t>
      </w:r>
      <w:r w:rsidRPr="009C2CA8">
        <w:rPr>
          <w:rFonts w:ascii="Times New Roman" w:eastAsia="SimSun" w:hAnsi="Times New Roman" w:cs="Times New Roman"/>
          <w:sz w:val="24"/>
          <w:szCs w:val="24"/>
          <w:lang w:eastAsia="hi-IN" w:bidi="hi-IN"/>
          <w14:ligatures w14:val="none"/>
        </w:rPr>
        <w:t>EUR.</w:t>
      </w:r>
      <w:r w:rsidRPr="009C2CA8">
        <w:rPr>
          <w:rFonts w:ascii="Calibri" w:eastAsia="Times New Roman" w:hAnsi="Calibri" w:cs="Calibri"/>
          <w:color w:val="000000"/>
          <w:kern w:val="0"/>
          <w:lang w:eastAsia="lv-LV"/>
          <w14:ligatures w14:val="none"/>
        </w:rPr>
        <w:t xml:space="preserve"> </w:t>
      </w:r>
    </w:p>
    <w:p w14:paraId="24FACACB" w14:textId="0FF8E844" w:rsidR="009C2CA8" w:rsidRDefault="009C2CA8" w:rsidP="009C2CA8">
      <w:pPr>
        <w:spacing w:after="0" w:line="276" w:lineRule="auto"/>
        <w:ind w:firstLine="720"/>
        <w:jc w:val="both"/>
        <w:rPr>
          <w:rFonts w:ascii="Times New Roman" w:eastAsia="Calibri" w:hAnsi="Times New Roman" w:cs="Times New Roman"/>
          <w:b/>
          <w:sz w:val="24"/>
          <w:szCs w:val="24"/>
          <w:lang w:eastAsia="hi-IN" w:bidi="hi-IN"/>
          <w14:ligatures w14:val="none"/>
        </w:rPr>
      </w:pPr>
      <w:r w:rsidRPr="009C2CA8">
        <w:rPr>
          <w:rFonts w:ascii="Times New Roman" w:eastAsia="Times New Roman" w:hAnsi="Times New Roman" w:cs="Times New Roman"/>
          <w:kern w:val="0"/>
          <w:sz w:val="24"/>
          <w:szCs w:val="24"/>
          <w:lang w:eastAsia="lv-LV"/>
          <w14:ligatures w14:val="none"/>
        </w:rPr>
        <w:t>Noklausījusies sniegto informāciju, ņemot vērā 23.09.2025. Attīstības jautājumu komitejas</w:t>
      </w:r>
      <w:r>
        <w:rPr>
          <w:rFonts w:ascii="Times New Roman" w:eastAsia="Times New Roman" w:hAnsi="Times New Roman" w:cs="Times New Roman"/>
          <w:kern w:val="0"/>
          <w:sz w:val="24"/>
          <w:szCs w:val="24"/>
          <w:lang w:eastAsia="lv-LV"/>
          <w14:ligatures w14:val="none"/>
        </w:rPr>
        <w:t xml:space="preserve">, </w:t>
      </w:r>
      <w:r w:rsidRPr="00842CE7">
        <w:rPr>
          <w:rFonts w:ascii="Times New Roman" w:eastAsia="Calibri" w:hAnsi="Times New Roman" w:cs="Times New Roman"/>
          <w:kern w:val="0"/>
          <w:sz w:val="24"/>
          <w:szCs w:val="24"/>
          <w14:ligatures w14:val="none"/>
        </w:rPr>
        <w:t>23.09.2025. Finanšu komitejas atzinumu</w:t>
      </w:r>
      <w:r>
        <w:rPr>
          <w:rFonts w:ascii="Times New Roman" w:eastAsia="Calibri" w:hAnsi="Times New Roman" w:cs="Times New Roman"/>
          <w:kern w:val="0"/>
          <w:sz w:val="24"/>
          <w:szCs w:val="24"/>
          <w14:ligatures w14:val="none"/>
        </w:rPr>
        <w:t>s</w:t>
      </w:r>
      <w:r w:rsidRPr="00842CE7">
        <w:rPr>
          <w:rFonts w:ascii="Times New Roman" w:eastAsia="Calibri" w:hAnsi="Times New Roman" w:cs="Times New Roman"/>
          <w:kern w:val="0"/>
          <w:sz w:val="24"/>
          <w:szCs w:val="24"/>
          <w14:ligatures w14:val="none"/>
        </w:rPr>
        <w:t xml:space="preserve">, </w:t>
      </w:r>
      <w:r w:rsidRPr="003522DA">
        <w:rPr>
          <w:rFonts w:ascii="Times New Roman" w:eastAsia="Times New Roman" w:hAnsi="Times New Roman" w:cs="Times New Roman"/>
          <w:b/>
          <w:sz w:val="24"/>
          <w:szCs w:val="24"/>
        </w:rPr>
        <w:t xml:space="preserve">atklāti balsojot: PAR – 18 </w:t>
      </w:r>
      <w:r w:rsidRPr="003522DA">
        <w:rPr>
          <w:rFonts w:ascii="Times New Roman" w:eastAsia="Times New Roman" w:hAnsi="Times New Roman" w:cs="Times New Roman"/>
          <w:sz w:val="24"/>
          <w:szCs w:val="24"/>
        </w:rPr>
        <w:t>(</w:t>
      </w:r>
      <w:r w:rsidRPr="003522DA">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3522DA">
        <w:rPr>
          <w:rFonts w:ascii="Times New Roman" w:eastAsia="Times New Roman" w:hAnsi="Times New Roman" w:cs="Times New Roman"/>
          <w:sz w:val="24"/>
          <w:szCs w:val="24"/>
        </w:rPr>
        <w:t xml:space="preserve">), </w:t>
      </w:r>
      <w:r w:rsidRPr="003522DA">
        <w:rPr>
          <w:rFonts w:ascii="Times New Roman" w:eastAsia="Times New Roman" w:hAnsi="Times New Roman" w:cs="Times New Roman"/>
          <w:b/>
          <w:sz w:val="24"/>
          <w:szCs w:val="24"/>
        </w:rPr>
        <w:t xml:space="preserve">PRET </w:t>
      </w:r>
      <w:r w:rsidRPr="003522DA">
        <w:rPr>
          <w:rFonts w:ascii="Times New Roman" w:eastAsia="Times New Roman" w:hAnsi="Times New Roman" w:cs="Times New Roman"/>
          <w:b/>
          <w:bCs/>
          <w:sz w:val="24"/>
          <w:szCs w:val="24"/>
        </w:rPr>
        <w:t>– NAV</w:t>
      </w:r>
      <w:r w:rsidRPr="003522DA">
        <w:rPr>
          <w:rFonts w:ascii="Times New Roman" w:eastAsia="Times New Roman" w:hAnsi="Times New Roman" w:cs="Times New Roman"/>
          <w:b/>
          <w:sz w:val="24"/>
          <w:szCs w:val="24"/>
        </w:rPr>
        <w:t>, ATTURAS – NAV,</w:t>
      </w:r>
      <w:r w:rsidRPr="003522DA">
        <w:rPr>
          <w:rFonts w:ascii="Times New Roman" w:eastAsia="Times New Roman" w:hAnsi="Times New Roman" w:cs="Times New Roman"/>
          <w:sz w:val="24"/>
          <w:szCs w:val="24"/>
        </w:rPr>
        <w:t xml:space="preserve"> Madonas novada pašvaldības dome </w:t>
      </w:r>
      <w:r w:rsidRPr="003522DA">
        <w:rPr>
          <w:rFonts w:ascii="Times New Roman" w:eastAsia="Times New Roman" w:hAnsi="Times New Roman" w:cs="Times New Roman"/>
          <w:b/>
          <w:sz w:val="24"/>
          <w:szCs w:val="24"/>
        </w:rPr>
        <w:t>NOLEMJ:</w:t>
      </w:r>
      <w:r w:rsidRPr="003522DA">
        <w:rPr>
          <w:rFonts w:ascii="Times New Roman" w:eastAsia="Calibri" w:hAnsi="Times New Roman" w:cs="Times New Roman"/>
          <w:b/>
          <w:sz w:val="24"/>
          <w:szCs w:val="24"/>
          <w:lang w:eastAsia="hi-IN" w:bidi="hi-IN"/>
          <w14:ligatures w14:val="none"/>
        </w:rPr>
        <w:t xml:space="preserve">  </w:t>
      </w:r>
    </w:p>
    <w:p w14:paraId="037730B9" w14:textId="77777777" w:rsidR="009C2CA8" w:rsidRPr="009C2CA8" w:rsidRDefault="009C2CA8" w:rsidP="009C2CA8">
      <w:pPr>
        <w:spacing w:after="0" w:line="240" w:lineRule="auto"/>
        <w:jc w:val="both"/>
        <w:rPr>
          <w:rFonts w:ascii="Times New Roman" w:eastAsia="SimSun" w:hAnsi="Times New Roman" w:cs="Times New Roman"/>
          <w:sz w:val="24"/>
          <w:szCs w:val="24"/>
          <w:lang w:eastAsia="hi-IN" w:bidi="hi-IN"/>
          <w14:ligatures w14:val="none"/>
        </w:rPr>
      </w:pPr>
    </w:p>
    <w:p w14:paraId="0E94E946" w14:textId="77777777" w:rsidR="009C2CA8" w:rsidRPr="009C2CA8" w:rsidRDefault="009C2CA8" w:rsidP="009C2CA8">
      <w:pPr>
        <w:spacing w:after="0" w:line="240" w:lineRule="auto"/>
        <w:jc w:val="both"/>
        <w:rPr>
          <w:rFonts w:ascii="Times New Roman" w:eastAsia="SimSun" w:hAnsi="Times New Roman" w:cs="Times New Roman"/>
          <w:sz w:val="24"/>
          <w:szCs w:val="24"/>
          <w:lang w:eastAsia="hi-IN" w:bidi="hi-IN"/>
          <w14:ligatures w14:val="none"/>
        </w:rPr>
      </w:pPr>
      <w:r w:rsidRPr="009C2CA8">
        <w:rPr>
          <w:rFonts w:ascii="Times New Roman" w:eastAsia="SimSun" w:hAnsi="Times New Roman" w:cs="Times New Roman"/>
          <w:sz w:val="24"/>
          <w:szCs w:val="24"/>
          <w:lang w:eastAsia="hi-IN" w:bidi="hi-IN"/>
          <w14:ligatures w14:val="none"/>
        </w:rPr>
        <w:t>Piešķirt finansējumu:</w:t>
      </w:r>
    </w:p>
    <w:p w14:paraId="01C5E186" w14:textId="77777777" w:rsidR="009C2CA8" w:rsidRPr="009C2CA8" w:rsidRDefault="009C2CA8" w:rsidP="009C2CA8">
      <w:pPr>
        <w:numPr>
          <w:ilvl w:val="0"/>
          <w:numId w:val="12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9C2CA8">
        <w:rPr>
          <w:rFonts w:ascii="Times New Roman" w:eastAsia="SimSun" w:hAnsi="Times New Roman" w:cs="Times New Roman"/>
          <w:sz w:val="24"/>
          <w:szCs w:val="24"/>
          <w:lang w:eastAsia="hi-IN" w:bidi="hi-IN"/>
          <w14:ligatures w14:val="none"/>
        </w:rPr>
        <w:t xml:space="preserve">Lubānas apvienības pārvaldes, Īpašumu uzturēšanas nodaļai EUR 7 074,00 apmērā pašvaldības dzīvokļa Ozolu ielā 14-34, Lubānā, Madonas novads sanitārā mezgla remontam no Lubānas apvienības pārvaldes 2025.gada ieņēmumu </w:t>
      </w:r>
      <w:proofErr w:type="spellStart"/>
      <w:r w:rsidRPr="009C2CA8">
        <w:rPr>
          <w:rFonts w:ascii="Times New Roman" w:eastAsia="SimSun" w:hAnsi="Times New Roman" w:cs="Times New Roman"/>
          <w:sz w:val="24"/>
          <w:szCs w:val="24"/>
          <w:lang w:eastAsia="hi-IN" w:bidi="hi-IN"/>
          <w14:ligatures w14:val="none"/>
        </w:rPr>
        <w:t>pārpildes</w:t>
      </w:r>
      <w:proofErr w:type="spellEnd"/>
      <w:r w:rsidRPr="009C2CA8">
        <w:rPr>
          <w:rFonts w:ascii="Times New Roman" w:eastAsia="SimSun" w:hAnsi="Times New Roman" w:cs="Times New Roman"/>
          <w:sz w:val="24"/>
          <w:szCs w:val="24"/>
          <w:lang w:eastAsia="hi-IN" w:bidi="hi-IN"/>
          <w14:ligatures w14:val="none"/>
        </w:rPr>
        <w:t xml:space="preserve"> dzīvojamā fonda tāmē.</w:t>
      </w:r>
    </w:p>
    <w:p w14:paraId="1F6982E9" w14:textId="77777777" w:rsidR="009C2CA8" w:rsidRPr="009C2CA8" w:rsidRDefault="009C2CA8" w:rsidP="009C2CA8">
      <w:pPr>
        <w:numPr>
          <w:ilvl w:val="0"/>
          <w:numId w:val="12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9C2CA8">
        <w:rPr>
          <w:rFonts w:ascii="Times New Roman" w:eastAsia="SimSun" w:hAnsi="Times New Roman" w:cs="Times New Roman"/>
          <w:sz w:val="24"/>
          <w:szCs w:val="24"/>
          <w:lang w:eastAsia="hi-IN" w:bidi="hi-IN"/>
          <w14:ligatures w14:val="none"/>
        </w:rPr>
        <w:t>CA Projektu ieviešanas nodaļai EUR 3 871,16 apmērā projekta “Futbola laukuma seguma atjaunošana Mētrienā, Mētrienas pagastā Madonas novadā” realizācijai no Mētrienas pagasta pārvaldes 2024. gada budžeta atlikuma.</w:t>
      </w:r>
    </w:p>
    <w:p w14:paraId="2DCFE516" w14:textId="77777777" w:rsidR="009C2CA8" w:rsidRPr="009C2CA8" w:rsidRDefault="009C2CA8" w:rsidP="009C2CA8">
      <w:pPr>
        <w:numPr>
          <w:ilvl w:val="0"/>
          <w:numId w:val="12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9C2CA8">
        <w:rPr>
          <w:rFonts w:ascii="Times New Roman" w:eastAsia="SimSun" w:hAnsi="Times New Roman" w:cs="Times New Roman"/>
          <w:sz w:val="24"/>
          <w:szCs w:val="24"/>
          <w:lang w:eastAsia="hi-IN" w:bidi="hi-IN"/>
          <w14:ligatures w14:val="none"/>
        </w:rPr>
        <w:t>Liezēres pagasta pārvaldes, Liezēres pamatskolai EUR 3 290,00 apmērā Pirmsskolas izglītības grupu Jaunatnes ielā 3, Ozolos, Liezēres pagastā remontdarbu  īstenošanai no Liezēres pagasta pārvaldes 2024. gada atlikuma.</w:t>
      </w:r>
    </w:p>
    <w:p w14:paraId="1B944F91" w14:textId="77777777" w:rsidR="009C2CA8" w:rsidRPr="009C2CA8" w:rsidRDefault="009C2CA8" w:rsidP="009C2CA8">
      <w:pPr>
        <w:numPr>
          <w:ilvl w:val="0"/>
          <w:numId w:val="12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9C2CA8">
        <w:rPr>
          <w:rFonts w:ascii="Times New Roman" w:eastAsia="SimSun" w:hAnsi="Times New Roman" w:cs="Times New Roman"/>
          <w:sz w:val="24"/>
          <w:szCs w:val="24"/>
          <w:lang w:eastAsia="hi-IN" w:bidi="hi-IN"/>
          <w14:ligatures w14:val="none"/>
        </w:rPr>
        <w:t xml:space="preserve">Ļaudonas pagasta pārvaldes, Ļaudonas  pansionātam EUR 12 475,16 apmērā Ļaudonas pansionāta koplietošanas tualetes un vienas koplietošanas vannas istabas remontam no  Ļaudonas pagasta pārvaldes 2025. gadā ieņēmumu </w:t>
      </w:r>
      <w:proofErr w:type="spellStart"/>
      <w:r w:rsidRPr="009C2CA8">
        <w:rPr>
          <w:rFonts w:ascii="Times New Roman" w:eastAsia="SimSun" w:hAnsi="Times New Roman" w:cs="Times New Roman"/>
          <w:sz w:val="24"/>
          <w:szCs w:val="24"/>
          <w:lang w:eastAsia="hi-IN" w:bidi="hi-IN"/>
          <w14:ligatures w14:val="none"/>
        </w:rPr>
        <w:t>pārpildes</w:t>
      </w:r>
      <w:proofErr w:type="spellEnd"/>
      <w:r w:rsidRPr="009C2CA8">
        <w:rPr>
          <w:rFonts w:ascii="Times New Roman" w:eastAsia="SimSun" w:hAnsi="Times New Roman" w:cs="Times New Roman"/>
          <w:sz w:val="24"/>
          <w:szCs w:val="24"/>
          <w:lang w:eastAsia="hi-IN" w:bidi="hi-IN"/>
          <w14:ligatures w14:val="none"/>
        </w:rPr>
        <w:t xml:space="preserve"> no pārdotajiem īpašumiem.</w:t>
      </w:r>
    </w:p>
    <w:p w14:paraId="23BD2799" w14:textId="77777777" w:rsidR="009C2CA8" w:rsidRPr="009C2CA8" w:rsidRDefault="009C2CA8" w:rsidP="009C2CA8">
      <w:pPr>
        <w:numPr>
          <w:ilvl w:val="0"/>
          <w:numId w:val="12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9C2CA8">
        <w:rPr>
          <w:rFonts w:ascii="Times New Roman" w:eastAsia="SimSun" w:hAnsi="Times New Roman" w:cs="Times New Roman"/>
          <w:sz w:val="24"/>
          <w:szCs w:val="24"/>
          <w:lang w:eastAsia="hi-IN" w:bidi="hi-IN"/>
          <w14:ligatures w14:val="none"/>
        </w:rPr>
        <w:t>Aronas pagasta pārvaldes, īpašumu uzturēšanas dienestam EUR 6 000,00 apmērā dīķa tīrīšanas darbiem Kusā no Aronas pagasta pārvaldes 2024. gada budžeta atlikuma.</w:t>
      </w:r>
    </w:p>
    <w:p w14:paraId="2AA4DBB8" w14:textId="77777777" w:rsidR="009C2CA8" w:rsidRPr="009C2CA8" w:rsidRDefault="009C2CA8" w:rsidP="009C2CA8">
      <w:pPr>
        <w:numPr>
          <w:ilvl w:val="0"/>
          <w:numId w:val="12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9C2CA8">
        <w:rPr>
          <w:rFonts w:ascii="Times New Roman" w:eastAsia="SimSun" w:hAnsi="Times New Roman" w:cs="Times New Roman"/>
          <w:sz w:val="24"/>
          <w:szCs w:val="24"/>
          <w:lang w:eastAsia="hi-IN" w:bidi="hi-IN"/>
          <w14:ligatures w14:val="none"/>
        </w:rPr>
        <w:t xml:space="preserve">Jāņa Norviļa Madonas Mūzikas skolai EUR 6 079,46 apmērā Mūzikas skolas 80 gadu jubilejas pasākumam no Jāņa Norviļa Madonas mūzikas skolas 2025. gada ieņēmumu </w:t>
      </w:r>
      <w:proofErr w:type="spellStart"/>
      <w:r w:rsidRPr="009C2CA8">
        <w:rPr>
          <w:rFonts w:ascii="Times New Roman" w:eastAsia="SimSun" w:hAnsi="Times New Roman" w:cs="Times New Roman"/>
          <w:sz w:val="24"/>
          <w:szCs w:val="24"/>
          <w:lang w:eastAsia="hi-IN" w:bidi="hi-IN"/>
          <w14:ligatures w14:val="none"/>
        </w:rPr>
        <w:t>pārpildes</w:t>
      </w:r>
      <w:proofErr w:type="spellEnd"/>
      <w:r w:rsidRPr="009C2CA8">
        <w:rPr>
          <w:rFonts w:ascii="Times New Roman" w:eastAsia="SimSun" w:hAnsi="Times New Roman" w:cs="Times New Roman"/>
          <w:sz w:val="24"/>
          <w:szCs w:val="24"/>
          <w:lang w:eastAsia="hi-IN" w:bidi="hi-IN"/>
          <w14:ligatures w14:val="none"/>
        </w:rPr>
        <w:t xml:space="preserve">, kas veidojusies no izglītojamo </w:t>
      </w:r>
      <w:proofErr w:type="spellStart"/>
      <w:r w:rsidRPr="009C2CA8">
        <w:rPr>
          <w:rFonts w:ascii="Times New Roman" w:eastAsia="SimSun" w:hAnsi="Times New Roman" w:cs="Times New Roman"/>
          <w:sz w:val="24"/>
          <w:szCs w:val="24"/>
          <w:lang w:eastAsia="hi-IN" w:bidi="hi-IN"/>
          <w14:ligatures w14:val="none"/>
        </w:rPr>
        <w:t>līdzmaksājumiem</w:t>
      </w:r>
      <w:proofErr w:type="spellEnd"/>
      <w:r w:rsidRPr="009C2CA8">
        <w:rPr>
          <w:rFonts w:ascii="Times New Roman" w:eastAsia="SimSun" w:hAnsi="Times New Roman" w:cs="Times New Roman"/>
          <w:sz w:val="24"/>
          <w:szCs w:val="24"/>
          <w:lang w:eastAsia="hi-IN" w:bidi="hi-IN"/>
          <w14:ligatures w14:val="none"/>
        </w:rPr>
        <w:t xml:space="preserve"> 2000,00 EUR apmērā un </w:t>
      </w:r>
      <w:r w:rsidRPr="009C2CA8">
        <w:rPr>
          <w:rFonts w:ascii="Times New Roman" w:eastAsia="SimSun" w:hAnsi="Times New Roman" w:cs="Times New Roman"/>
          <w:sz w:val="24"/>
          <w:szCs w:val="24"/>
          <w:lang w:eastAsia="hi-IN" w:bidi="hi-IN"/>
          <w14:ligatures w14:val="none"/>
        </w:rPr>
        <w:lastRenderedPageBreak/>
        <w:t xml:space="preserve">atlikušo summu no Madonas apvienības pārvaldes 2025. gada ieņēmumu </w:t>
      </w:r>
      <w:proofErr w:type="spellStart"/>
      <w:r w:rsidRPr="009C2CA8">
        <w:rPr>
          <w:rFonts w:ascii="Times New Roman" w:eastAsia="SimSun" w:hAnsi="Times New Roman" w:cs="Times New Roman"/>
          <w:sz w:val="24"/>
          <w:szCs w:val="24"/>
          <w:lang w:eastAsia="hi-IN" w:bidi="hi-IN"/>
          <w14:ligatures w14:val="none"/>
        </w:rPr>
        <w:t>pārpildes</w:t>
      </w:r>
      <w:proofErr w:type="spellEnd"/>
      <w:r w:rsidRPr="009C2CA8">
        <w:rPr>
          <w:rFonts w:ascii="Times New Roman" w:eastAsia="SimSun" w:hAnsi="Times New Roman" w:cs="Times New Roman"/>
          <w:sz w:val="24"/>
          <w:szCs w:val="24"/>
          <w:lang w:eastAsia="hi-IN" w:bidi="hi-IN"/>
          <w14:ligatures w14:val="none"/>
        </w:rPr>
        <w:t xml:space="preserve"> par pārdotajiem īpašumiem.</w:t>
      </w:r>
    </w:p>
    <w:p w14:paraId="118DF218" w14:textId="77777777" w:rsidR="009C2CA8" w:rsidRPr="009C2CA8" w:rsidRDefault="009C2CA8" w:rsidP="009C2CA8">
      <w:pPr>
        <w:numPr>
          <w:ilvl w:val="0"/>
          <w:numId w:val="12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9C2CA8">
        <w:rPr>
          <w:rFonts w:ascii="Times New Roman" w:eastAsia="SimSun" w:hAnsi="Times New Roman" w:cs="Times New Roman"/>
          <w:sz w:val="24"/>
          <w:szCs w:val="24"/>
          <w:lang w:eastAsia="hi-IN" w:bidi="hi-IN"/>
          <w14:ligatures w14:val="none"/>
        </w:rPr>
        <w:t xml:space="preserve">Jāņa Norviļa Madonas Mūzikas skolai EUR 2 350,00 apmērā dalībai starptautiskajā </w:t>
      </w:r>
      <w:proofErr w:type="spellStart"/>
      <w:r w:rsidRPr="009C2CA8">
        <w:rPr>
          <w:rFonts w:ascii="Times New Roman" w:eastAsia="SimSun" w:hAnsi="Times New Roman" w:cs="Times New Roman"/>
          <w:sz w:val="24"/>
          <w:szCs w:val="24"/>
          <w:lang w:eastAsia="hi-IN" w:bidi="hi-IN"/>
          <w14:ligatures w14:val="none"/>
        </w:rPr>
        <w:t>pūšaminstrumentu</w:t>
      </w:r>
      <w:proofErr w:type="spellEnd"/>
      <w:r w:rsidRPr="009C2CA8">
        <w:rPr>
          <w:rFonts w:ascii="Times New Roman" w:eastAsia="SimSun" w:hAnsi="Times New Roman" w:cs="Times New Roman"/>
          <w:sz w:val="24"/>
          <w:szCs w:val="24"/>
          <w:lang w:eastAsia="hi-IN" w:bidi="hi-IN"/>
          <w14:ligatures w14:val="none"/>
        </w:rPr>
        <w:t xml:space="preserve"> un stīgu konkursā “</w:t>
      </w:r>
      <w:proofErr w:type="spellStart"/>
      <w:r w:rsidRPr="009C2CA8">
        <w:rPr>
          <w:rFonts w:ascii="Times New Roman" w:eastAsia="SimSun" w:hAnsi="Times New Roman" w:cs="Times New Roman"/>
          <w:sz w:val="24"/>
          <w:szCs w:val="24"/>
          <w:lang w:eastAsia="hi-IN" w:bidi="hi-IN"/>
          <w14:ligatures w14:val="none"/>
        </w:rPr>
        <w:t>Finalis</w:t>
      </w:r>
      <w:proofErr w:type="spellEnd"/>
      <w:r w:rsidRPr="009C2CA8">
        <w:rPr>
          <w:rFonts w:ascii="Times New Roman" w:eastAsia="SimSun" w:hAnsi="Times New Roman" w:cs="Times New Roman"/>
          <w:sz w:val="24"/>
          <w:szCs w:val="24"/>
          <w:lang w:eastAsia="hi-IN" w:bidi="hi-IN"/>
          <w14:ligatures w14:val="none"/>
        </w:rPr>
        <w:t xml:space="preserve">”, kurš norisināsies 2025.gada  no 11. līdz 14. novembrim Polijā, </w:t>
      </w:r>
      <w:proofErr w:type="spellStart"/>
      <w:r w:rsidRPr="009C2CA8">
        <w:rPr>
          <w:rFonts w:ascii="Times New Roman" w:eastAsia="SimSun" w:hAnsi="Times New Roman" w:cs="Times New Roman"/>
          <w:sz w:val="24"/>
          <w:szCs w:val="24"/>
          <w:lang w:eastAsia="hi-IN" w:bidi="hi-IN"/>
          <w14:ligatures w14:val="none"/>
        </w:rPr>
        <w:t>Bjalistokā</w:t>
      </w:r>
      <w:proofErr w:type="spellEnd"/>
      <w:r w:rsidRPr="009C2CA8">
        <w:rPr>
          <w:rFonts w:ascii="Times New Roman" w:eastAsia="SimSun" w:hAnsi="Times New Roman" w:cs="Times New Roman"/>
          <w:sz w:val="24"/>
          <w:szCs w:val="24"/>
          <w:lang w:eastAsia="hi-IN" w:bidi="hi-IN"/>
          <w14:ligatures w14:val="none"/>
        </w:rPr>
        <w:t xml:space="preserve"> no Madonas apvienības pārvaldes 2025. gada pārdoto īpašumu ieņēmumu </w:t>
      </w:r>
      <w:proofErr w:type="spellStart"/>
      <w:r w:rsidRPr="009C2CA8">
        <w:rPr>
          <w:rFonts w:ascii="Times New Roman" w:eastAsia="SimSun" w:hAnsi="Times New Roman" w:cs="Times New Roman"/>
          <w:sz w:val="24"/>
          <w:szCs w:val="24"/>
          <w:lang w:eastAsia="hi-IN" w:bidi="hi-IN"/>
          <w14:ligatures w14:val="none"/>
        </w:rPr>
        <w:t>pārpildes</w:t>
      </w:r>
      <w:proofErr w:type="spellEnd"/>
      <w:r w:rsidRPr="009C2CA8">
        <w:rPr>
          <w:rFonts w:ascii="Times New Roman" w:eastAsia="SimSun" w:hAnsi="Times New Roman" w:cs="Times New Roman"/>
          <w:sz w:val="24"/>
          <w:szCs w:val="24"/>
          <w:lang w:eastAsia="hi-IN" w:bidi="hi-IN"/>
          <w14:ligatures w14:val="none"/>
        </w:rPr>
        <w:t>.</w:t>
      </w:r>
    </w:p>
    <w:p w14:paraId="656EC371" w14:textId="719BBD2B" w:rsidR="009C2CA8" w:rsidRPr="009C2CA8" w:rsidRDefault="009C2CA8" w:rsidP="009C2CA8">
      <w:pPr>
        <w:numPr>
          <w:ilvl w:val="0"/>
          <w:numId w:val="127"/>
        </w:numPr>
        <w:spacing w:before="100" w:beforeAutospacing="1" w:after="100" w:afterAutospacing="1" w:line="240" w:lineRule="auto"/>
        <w:jc w:val="both"/>
        <w:rPr>
          <w:rFonts w:ascii="Times New Roman" w:eastAsia="SimSun" w:hAnsi="Times New Roman" w:cs="Times New Roman"/>
          <w:sz w:val="24"/>
          <w:szCs w:val="24"/>
          <w:lang w:eastAsia="hi-IN" w:bidi="hi-IN"/>
          <w14:ligatures w14:val="none"/>
        </w:rPr>
      </w:pPr>
      <w:r w:rsidRPr="009C2CA8">
        <w:rPr>
          <w:rFonts w:ascii="Times New Roman" w:eastAsia="SimSun" w:hAnsi="Times New Roman" w:cs="Times New Roman"/>
          <w:sz w:val="24"/>
          <w:szCs w:val="24"/>
          <w:lang w:eastAsia="hi-IN" w:bidi="hi-IN"/>
          <w14:ligatures w14:val="none"/>
        </w:rPr>
        <w:t>Jāņa Norviļa Madonas Mūzikas skolai EUR 509,01 apmērā</w:t>
      </w:r>
      <w:r w:rsidRPr="009C2CA8">
        <w:rPr>
          <w:rFonts w:ascii="Times New Roman" w:eastAsia="SimSun" w:hAnsi="Times New Roman" w:cs="Times New Roman"/>
          <w:sz w:val="24"/>
          <w:szCs w:val="24"/>
          <w:lang w:eastAsia="hi-IN" w:bidi="hi-IN"/>
          <w14:ligatures w14:val="none"/>
        </w:rPr>
        <w:tab/>
        <w:t xml:space="preserve">kopētājā Toshiba A3 remontam un apkopei no Jāņa Norviļa Madonas mūzikas skolas 2025. gada ieņēmumu </w:t>
      </w:r>
      <w:proofErr w:type="spellStart"/>
      <w:r w:rsidRPr="009C2CA8">
        <w:rPr>
          <w:rFonts w:ascii="Times New Roman" w:eastAsia="SimSun" w:hAnsi="Times New Roman" w:cs="Times New Roman"/>
          <w:sz w:val="24"/>
          <w:szCs w:val="24"/>
          <w:lang w:eastAsia="hi-IN" w:bidi="hi-IN"/>
          <w14:ligatures w14:val="none"/>
        </w:rPr>
        <w:t>pārpildes</w:t>
      </w:r>
      <w:proofErr w:type="spellEnd"/>
      <w:r w:rsidRPr="009C2CA8">
        <w:rPr>
          <w:rFonts w:ascii="Times New Roman" w:eastAsia="SimSun" w:hAnsi="Times New Roman" w:cs="Times New Roman"/>
          <w:sz w:val="24"/>
          <w:szCs w:val="24"/>
          <w:lang w:eastAsia="hi-IN" w:bidi="hi-IN"/>
          <w14:ligatures w14:val="none"/>
        </w:rPr>
        <w:t xml:space="preserve"> no izglītojamo </w:t>
      </w:r>
      <w:proofErr w:type="spellStart"/>
      <w:r w:rsidRPr="009C2CA8">
        <w:rPr>
          <w:rFonts w:ascii="Times New Roman" w:eastAsia="SimSun" w:hAnsi="Times New Roman" w:cs="Times New Roman"/>
          <w:sz w:val="24"/>
          <w:szCs w:val="24"/>
          <w:lang w:eastAsia="hi-IN" w:bidi="hi-IN"/>
          <w14:ligatures w14:val="none"/>
        </w:rPr>
        <w:t>līdzmaksājumiem</w:t>
      </w:r>
      <w:proofErr w:type="spellEnd"/>
      <w:r w:rsidRPr="009C2CA8">
        <w:rPr>
          <w:rFonts w:ascii="Times New Roman" w:eastAsia="SimSun" w:hAnsi="Times New Roman" w:cs="Times New Roman"/>
          <w:sz w:val="24"/>
          <w:szCs w:val="24"/>
          <w:lang w:eastAsia="hi-IN" w:bidi="hi-IN"/>
          <w14:ligatures w14:val="none"/>
        </w:rPr>
        <w:t>.</w:t>
      </w:r>
    </w:p>
    <w:p w14:paraId="2023670B" w14:textId="00C961AE" w:rsidR="00752B03" w:rsidRPr="006B2679" w:rsidRDefault="006B2679" w:rsidP="009C2CA8">
      <w:pPr>
        <w:spacing w:after="0" w:line="240" w:lineRule="auto"/>
        <w:jc w:val="both"/>
        <w:rPr>
          <w:rFonts w:ascii="Times New Roman" w:eastAsia="Times New Roman" w:hAnsi="Times New Roman" w:cs="Times New Roman"/>
          <w:bCs/>
          <w:iCs/>
          <w:color w:val="FF0000"/>
          <w:kern w:val="0"/>
          <w:sz w:val="24"/>
          <w:szCs w:val="24"/>
          <w:lang w:eastAsia="lv-LV"/>
        </w:rPr>
      </w:pPr>
      <w:r w:rsidRPr="006B2679">
        <w:rPr>
          <w:rFonts w:ascii="Times New Roman" w:eastAsia="Times New Roman" w:hAnsi="Times New Roman" w:cs="Times New Roman"/>
          <w:bCs/>
          <w:iCs/>
          <w:color w:val="FF0000"/>
          <w:kern w:val="0"/>
          <w:sz w:val="24"/>
          <w:szCs w:val="24"/>
          <w:lang w:eastAsia="lv-LV"/>
        </w:rPr>
        <w:t>.</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794D1C90" w14:textId="77777777" w:rsidR="0080796F" w:rsidRPr="00BA7967" w:rsidRDefault="0080796F"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95"/>
    <w:p w14:paraId="318940BF" w14:textId="77777777" w:rsidR="00E46686" w:rsidRDefault="00E46686"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4B797CF4" w14:textId="77777777" w:rsidR="00FC6742" w:rsidRDefault="00FC6742"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0B64A833" w14:textId="77777777" w:rsidR="009C2CA8" w:rsidRDefault="009C2CA8"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0462C75F" w14:textId="679FB475" w:rsidR="009C2CA8" w:rsidRPr="009C2CA8" w:rsidRDefault="009C2CA8" w:rsidP="009C2CA8">
      <w:pPr>
        <w:spacing w:after="0" w:line="240" w:lineRule="auto"/>
        <w:jc w:val="both"/>
        <w:rPr>
          <w:rFonts w:ascii="Times New Roman" w:eastAsia="SimSun" w:hAnsi="Times New Roman" w:cs="Times New Roman"/>
          <w:i/>
          <w:iCs/>
          <w:sz w:val="24"/>
          <w:szCs w:val="24"/>
          <w:lang w:eastAsia="hi-IN" w:bidi="hi-IN"/>
          <w14:ligatures w14:val="none"/>
        </w:rPr>
      </w:pPr>
      <w:r w:rsidRPr="009C2CA8">
        <w:rPr>
          <w:rFonts w:ascii="Times New Roman" w:eastAsia="SimSun" w:hAnsi="Times New Roman" w:cs="Times New Roman"/>
          <w:i/>
          <w:iCs/>
          <w:sz w:val="24"/>
          <w:szCs w:val="24"/>
          <w:lang w:eastAsia="hi-IN" w:bidi="hi-IN"/>
          <w14:ligatures w14:val="none"/>
        </w:rPr>
        <w:t>Ankrava  29374376</w:t>
      </w:r>
    </w:p>
    <w:p w14:paraId="5D0E3514" w14:textId="6ACD7AB2" w:rsidR="003F520D" w:rsidRPr="0080796F" w:rsidRDefault="003F520D" w:rsidP="006B2679">
      <w:pPr>
        <w:spacing w:after="0" w:line="240" w:lineRule="auto"/>
        <w:jc w:val="both"/>
        <w:rPr>
          <w:rFonts w:ascii="Times New Roman" w:eastAsia="Times New Roman" w:hAnsi="Times New Roman" w:cs="Times New Roman"/>
          <w:i/>
          <w:iCs/>
          <w:kern w:val="0"/>
          <w:sz w:val="24"/>
          <w:szCs w:val="24"/>
          <w:lang w:eastAsia="lv-LV"/>
          <w14:ligatures w14:val="none"/>
        </w:rPr>
      </w:pPr>
    </w:p>
    <w:sectPr w:rsidR="003F520D" w:rsidRPr="0080796F" w:rsidSect="00FC6742">
      <w:footerReference w:type="default" r:id="rId14"/>
      <w:footerReference w:type="first" r:id="rId15"/>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050C9" w14:textId="77777777" w:rsidR="00F451F1" w:rsidRDefault="00F451F1">
      <w:pPr>
        <w:spacing w:after="0" w:line="240" w:lineRule="auto"/>
      </w:pPr>
      <w:r>
        <w:separator/>
      </w:r>
    </w:p>
  </w:endnote>
  <w:endnote w:type="continuationSeparator" w:id="0">
    <w:p w14:paraId="41AC1218" w14:textId="77777777" w:rsidR="00F451F1" w:rsidRDefault="00F45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DBD68" w14:textId="77777777" w:rsidR="00F451F1" w:rsidRDefault="00F451F1">
      <w:pPr>
        <w:spacing w:after="0" w:line="240" w:lineRule="auto"/>
      </w:pPr>
      <w:r>
        <w:separator/>
      </w:r>
    </w:p>
  </w:footnote>
  <w:footnote w:type="continuationSeparator" w:id="0">
    <w:p w14:paraId="396B5D7E" w14:textId="77777777" w:rsidR="00F451F1" w:rsidRDefault="00F451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0"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6AD1A3A"/>
    <w:multiLevelType w:val="hybridMultilevel"/>
    <w:tmpl w:val="D4F2F3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4"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81E6630"/>
    <w:multiLevelType w:val="hybridMultilevel"/>
    <w:tmpl w:val="794020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26087B"/>
    <w:multiLevelType w:val="hybridMultilevel"/>
    <w:tmpl w:val="068C96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4"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5"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EE962A2"/>
    <w:multiLevelType w:val="hybridMultilevel"/>
    <w:tmpl w:val="9C24BA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2"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3"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4"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7"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60"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1"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7"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9"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2"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6" w15:restartNumberingAfterBreak="0">
    <w:nsid w:val="4A765BC5"/>
    <w:multiLevelType w:val="hybridMultilevel"/>
    <w:tmpl w:val="B45261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9"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0"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82" w15:restartNumberingAfterBreak="0">
    <w:nsid w:val="51100F8F"/>
    <w:multiLevelType w:val="hybridMultilevel"/>
    <w:tmpl w:val="40044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4"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7"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1"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6" w15:restartNumberingAfterBreak="0">
    <w:nsid w:val="5CF5699F"/>
    <w:multiLevelType w:val="hybridMultilevel"/>
    <w:tmpl w:val="880CB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0"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6DE837E6"/>
    <w:multiLevelType w:val="hybridMultilevel"/>
    <w:tmpl w:val="E1A651E2"/>
    <w:lvl w:ilvl="0" w:tplc="D7B0265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6"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8"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9"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1"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4"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5" w15:restartNumberingAfterBreak="0">
    <w:nsid w:val="7CA63347"/>
    <w:multiLevelType w:val="hybridMultilevel"/>
    <w:tmpl w:val="E2F445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6"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8"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8"/>
  </w:num>
  <w:num w:numId="3" w16cid:durableId="435951737">
    <w:abstractNumId w:val="85"/>
  </w:num>
  <w:num w:numId="4" w16cid:durableId="18382266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4"/>
  </w:num>
  <w:num w:numId="7" w16cid:durableId="1006323195">
    <w:abstractNumId w:val="119"/>
  </w:num>
  <w:num w:numId="8" w16cid:durableId="172650957">
    <w:abstractNumId w:val="39"/>
  </w:num>
  <w:num w:numId="9" w16cid:durableId="1805736607">
    <w:abstractNumId w:val="65"/>
  </w:num>
  <w:num w:numId="10" w16cid:durableId="1278835808">
    <w:abstractNumId w:val="64"/>
  </w:num>
  <w:num w:numId="11" w16cid:durableId="112599636">
    <w:abstractNumId w:val="41"/>
  </w:num>
  <w:num w:numId="12" w16cid:durableId="237791946">
    <w:abstractNumId w:val="26"/>
  </w:num>
  <w:num w:numId="13" w16cid:durableId="420880542">
    <w:abstractNumId w:val="79"/>
  </w:num>
  <w:num w:numId="14" w16cid:durableId="507720540">
    <w:abstractNumId w:val="10"/>
  </w:num>
  <w:num w:numId="15" w16cid:durableId="756093830">
    <w:abstractNumId w:val="98"/>
  </w:num>
  <w:num w:numId="16" w16cid:durableId="1998653451">
    <w:abstractNumId w:val="59"/>
  </w:num>
  <w:num w:numId="17" w16cid:durableId="295840026">
    <w:abstractNumId w:val="4"/>
  </w:num>
  <w:num w:numId="18" w16cid:durableId="604265910">
    <w:abstractNumId w:val="84"/>
  </w:num>
  <w:num w:numId="19" w16cid:durableId="1848709668">
    <w:abstractNumId w:val="37"/>
  </w:num>
  <w:num w:numId="20" w16cid:durableId="868951277">
    <w:abstractNumId w:val="97"/>
  </w:num>
  <w:num w:numId="21" w16cid:durableId="151526946">
    <w:abstractNumId w:val="102"/>
  </w:num>
  <w:num w:numId="22" w16cid:durableId="711421502">
    <w:abstractNumId w:val="24"/>
  </w:num>
  <w:num w:numId="23" w16cid:durableId="1834566147">
    <w:abstractNumId w:val="47"/>
  </w:num>
  <w:num w:numId="24" w16cid:durableId="1902128782">
    <w:abstractNumId w:val="33"/>
  </w:num>
  <w:num w:numId="25" w16cid:durableId="1101604452">
    <w:abstractNumId w:val="60"/>
  </w:num>
  <w:num w:numId="26" w16cid:durableId="1730182350">
    <w:abstractNumId w:val="16"/>
  </w:num>
  <w:num w:numId="27" w16cid:durableId="1013605907">
    <w:abstractNumId w:val="101"/>
  </w:num>
  <w:num w:numId="28" w16cid:durableId="1035351275">
    <w:abstractNumId w:val="90"/>
  </w:num>
  <w:num w:numId="29" w16cid:durableId="745148850">
    <w:abstractNumId w:val="93"/>
  </w:num>
  <w:num w:numId="30" w16cid:durableId="1982735745">
    <w:abstractNumId w:val="106"/>
  </w:num>
  <w:num w:numId="31" w16cid:durableId="694309866">
    <w:abstractNumId w:val="19"/>
  </w:num>
  <w:num w:numId="32" w16cid:durableId="12139060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14"/>
  </w:num>
  <w:num w:numId="34" w16cid:durableId="1824462832">
    <w:abstractNumId w:val="112"/>
  </w:num>
  <w:num w:numId="35" w16cid:durableId="1051491583">
    <w:abstractNumId w:val="70"/>
  </w:num>
  <w:num w:numId="36" w16cid:durableId="1195582793">
    <w:abstractNumId w:val="2"/>
  </w:num>
  <w:num w:numId="37" w16cid:durableId="449014592">
    <w:abstractNumId w:val="66"/>
  </w:num>
  <w:num w:numId="38" w16cid:durableId="1421440072">
    <w:abstractNumId w:val="74"/>
  </w:num>
  <w:num w:numId="39" w16cid:durableId="433205699">
    <w:abstractNumId w:val="110"/>
  </w:num>
  <w:num w:numId="40" w16cid:durableId="1500344119">
    <w:abstractNumId w:val="0"/>
  </w:num>
  <w:num w:numId="41" w16cid:durableId="418913557">
    <w:abstractNumId w:val="86"/>
  </w:num>
  <w:num w:numId="42" w16cid:durableId="2045983383">
    <w:abstractNumId w:val="20"/>
  </w:num>
  <w:num w:numId="43" w16cid:durableId="67561346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13"/>
  </w:num>
  <w:num w:numId="45" w16cid:durableId="18842928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30"/>
  </w:num>
  <w:num w:numId="47" w16cid:durableId="1546330434">
    <w:abstractNumId w:val="91"/>
  </w:num>
  <w:num w:numId="48" w16cid:durableId="731125840">
    <w:abstractNumId w:val="17"/>
  </w:num>
  <w:num w:numId="49" w16cid:durableId="1557662973">
    <w:abstractNumId w:val="83"/>
  </w:num>
  <w:num w:numId="50" w16cid:durableId="877426991">
    <w:abstractNumId w:val="78"/>
  </w:num>
  <w:num w:numId="51" w16cid:durableId="939070328">
    <w:abstractNumId w:val="69"/>
  </w:num>
  <w:num w:numId="52" w16cid:durableId="205915150">
    <w:abstractNumId w:val="28"/>
  </w:num>
  <w:num w:numId="53" w16cid:durableId="1955941583">
    <w:abstractNumId w:val="55"/>
  </w:num>
  <w:num w:numId="54" w16cid:durableId="15950191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9"/>
  </w:num>
  <w:num w:numId="56" w16cid:durableId="2130666112">
    <w:abstractNumId w:val="14"/>
  </w:num>
  <w:num w:numId="57" w16cid:durableId="354770251">
    <w:abstractNumId w:val="94"/>
  </w:num>
  <w:num w:numId="58" w16cid:durableId="955798426">
    <w:abstractNumId w:val="52"/>
  </w:num>
  <w:num w:numId="59" w16cid:durableId="2125490833">
    <w:abstractNumId w:val="5"/>
  </w:num>
  <w:num w:numId="60" w16cid:durableId="971324600">
    <w:abstractNumId w:val="99"/>
  </w:num>
  <w:num w:numId="61" w16cid:durableId="18365266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6"/>
  </w:num>
  <w:num w:numId="63" w16cid:durableId="1744571842">
    <w:abstractNumId w:val="105"/>
  </w:num>
  <w:num w:numId="64" w16cid:durableId="1954550419">
    <w:abstractNumId w:val="88"/>
  </w:num>
  <w:num w:numId="65" w16cid:durableId="968247057">
    <w:abstractNumId w:val="95"/>
  </w:num>
  <w:num w:numId="66" w16cid:durableId="525600587">
    <w:abstractNumId w:val="50"/>
  </w:num>
  <w:num w:numId="67" w16cid:durableId="356007139">
    <w:abstractNumId w:val="46"/>
  </w:num>
  <w:num w:numId="68" w16cid:durableId="610472573">
    <w:abstractNumId w:val="107"/>
  </w:num>
  <w:num w:numId="69" w16cid:durableId="1177813827">
    <w:abstractNumId w:val="108"/>
  </w:num>
  <w:num w:numId="70" w16cid:durableId="1030572400">
    <w:abstractNumId w:val="21"/>
  </w:num>
  <w:num w:numId="71" w16cid:durableId="628711093">
    <w:abstractNumId w:val="35"/>
  </w:num>
  <w:num w:numId="72" w16cid:durableId="1666931824">
    <w:abstractNumId w:val="42"/>
  </w:num>
  <w:num w:numId="73" w16cid:durableId="11107241">
    <w:abstractNumId w:val="8"/>
  </w:num>
  <w:num w:numId="74" w16cid:durableId="2125028654">
    <w:abstractNumId w:val="18"/>
  </w:num>
  <w:num w:numId="75" w16cid:durableId="180754990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92"/>
  </w:num>
  <w:num w:numId="77" w16cid:durableId="582683102">
    <w:abstractNumId w:val="80"/>
  </w:num>
  <w:num w:numId="78" w16cid:durableId="503668236">
    <w:abstractNumId w:val="61"/>
  </w:num>
  <w:num w:numId="79" w16cid:durableId="1008870343">
    <w:abstractNumId w:val="77"/>
  </w:num>
  <w:num w:numId="80" w16cid:durableId="295794408">
    <w:abstractNumId w:val="63"/>
  </w:num>
  <w:num w:numId="81" w16cid:durableId="637995273">
    <w:abstractNumId w:val="51"/>
  </w:num>
  <w:num w:numId="82" w16cid:durableId="969242486">
    <w:abstractNumId w:val="67"/>
  </w:num>
  <w:num w:numId="83" w16cid:durableId="3684611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8"/>
  </w:num>
  <w:num w:numId="85" w16cid:durableId="174090836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5"/>
  </w:num>
  <w:num w:numId="87" w16cid:durableId="19735595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5"/>
  </w:num>
  <w:num w:numId="90" w16cid:durableId="1024937494">
    <w:abstractNumId w:val="100"/>
  </w:num>
  <w:num w:numId="91" w16cid:durableId="703409759">
    <w:abstractNumId w:val="117"/>
  </w:num>
  <w:num w:numId="92" w16cid:durableId="5614509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6"/>
  </w:num>
  <w:num w:numId="94" w16cid:durableId="1728605098">
    <w:abstractNumId w:val="71"/>
  </w:num>
  <w:num w:numId="95" w16cid:durableId="13021529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62"/>
  </w:num>
  <w:num w:numId="97" w16cid:durableId="2101949557">
    <w:abstractNumId w:val="111"/>
  </w:num>
  <w:num w:numId="98" w16cid:durableId="1278289669">
    <w:abstractNumId w:val="48"/>
  </w:num>
  <w:num w:numId="99" w16cid:durableId="382951910">
    <w:abstractNumId w:val="116"/>
  </w:num>
  <w:num w:numId="100" w16cid:durableId="1041245231">
    <w:abstractNumId w:val="120"/>
  </w:num>
  <w:num w:numId="101" w16cid:durableId="195966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3"/>
  </w:num>
  <w:num w:numId="103" w16cid:durableId="886454946">
    <w:abstractNumId w:val="11"/>
  </w:num>
  <w:num w:numId="104" w16cid:durableId="1344896085">
    <w:abstractNumId w:val="12"/>
  </w:num>
  <w:num w:numId="105" w16cid:durableId="1322081428">
    <w:abstractNumId w:val="57"/>
  </w:num>
  <w:num w:numId="106" w16cid:durableId="809177987">
    <w:abstractNumId w:val="72"/>
  </w:num>
  <w:num w:numId="107" w16cid:durableId="1467040235">
    <w:abstractNumId w:val="44"/>
  </w:num>
  <w:num w:numId="108" w16cid:durableId="1487282134">
    <w:abstractNumId w:val="87"/>
  </w:num>
  <w:num w:numId="109" w16cid:durableId="1947423001">
    <w:abstractNumId w:val="53"/>
  </w:num>
  <w:num w:numId="110" w16cid:durableId="1579050420">
    <w:abstractNumId w:val="89"/>
  </w:num>
  <w:num w:numId="111" w16cid:durableId="1907059272">
    <w:abstractNumId w:val="13"/>
  </w:num>
  <w:num w:numId="112" w16cid:durableId="507908683">
    <w:abstractNumId w:val="7"/>
  </w:num>
  <w:num w:numId="113" w16cid:durableId="205357491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58"/>
  </w:num>
  <w:num w:numId="116" w16cid:durableId="914170556">
    <w:abstractNumId w:val="76"/>
  </w:num>
  <w:num w:numId="117" w16cid:durableId="814569373">
    <w:abstractNumId w:val="96"/>
  </w:num>
  <w:num w:numId="118" w16cid:durableId="996421819">
    <w:abstractNumId w:val="81"/>
  </w:num>
  <w:num w:numId="119" w16cid:durableId="2075003244">
    <w:abstractNumId w:val="31"/>
  </w:num>
  <w:num w:numId="120" w16cid:durableId="98068357">
    <w:abstractNumId w:val="22"/>
  </w:num>
  <w:num w:numId="121" w16cid:durableId="634797894">
    <w:abstractNumId w:val="115"/>
  </w:num>
  <w:num w:numId="122" w16cid:durableId="1837652113">
    <w:abstractNumId w:val="82"/>
  </w:num>
  <w:num w:numId="123" w16cid:durableId="1452360004">
    <w:abstractNumId w:val="49"/>
  </w:num>
  <w:num w:numId="124" w16cid:durableId="1692535787">
    <w:abstractNumId w:val="73"/>
  </w:num>
  <w:num w:numId="125" w16cid:durableId="1990552348">
    <w:abstractNumId w:val="3"/>
  </w:num>
  <w:num w:numId="126" w16cid:durableId="157543190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79909045">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24A8"/>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75061"/>
    <w:rsid w:val="005815A6"/>
    <w:rsid w:val="00595192"/>
    <w:rsid w:val="00595E06"/>
    <w:rsid w:val="005A0450"/>
    <w:rsid w:val="005A32B9"/>
    <w:rsid w:val="005A5BBF"/>
    <w:rsid w:val="005B03AF"/>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2142"/>
    <w:rsid w:val="006B2679"/>
    <w:rsid w:val="006B5A49"/>
    <w:rsid w:val="006B7B77"/>
    <w:rsid w:val="006B7D23"/>
    <w:rsid w:val="006D02B7"/>
    <w:rsid w:val="006D0C77"/>
    <w:rsid w:val="006D1878"/>
    <w:rsid w:val="006D38D5"/>
    <w:rsid w:val="006D41F5"/>
    <w:rsid w:val="006D54E3"/>
    <w:rsid w:val="006D57F9"/>
    <w:rsid w:val="006F447D"/>
    <w:rsid w:val="006F5D53"/>
    <w:rsid w:val="00700BD7"/>
    <w:rsid w:val="00705BB6"/>
    <w:rsid w:val="007107CB"/>
    <w:rsid w:val="00720961"/>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5B55"/>
    <w:rsid w:val="00777209"/>
    <w:rsid w:val="00785897"/>
    <w:rsid w:val="0078627C"/>
    <w:rsid w:val="007948CA"/>
    <w:rsid w:val="007A1D1E"/>
    <w:rsid w:val="007A4D89"/>
    <w:rsid w:val="007A779F"/>
    <w:rsid w:val="007B2036"/>
    <w:rsid w:val="007B2B75"/>
    <w:rsid w:val="007B6876"/>
    <w:rsid w:val="007C020E"/>
    <w:rsid w:val="007C04B4"/>
    <w:rsid w:val="007C7365"/>
    <w:rsid w:val="007D0C5D"/>
    <w:rsid w:val="007D0F81"/>
    <w:rsid w:val="007D234A"/>
    <w:rsid w:val="007E067D"/>
    <w:rsid w:val="007F441F"/>
    <w:rsid w:val="00801577"/>
    <w:rsid w:val="008069A9"/>
    <w:rsid w:val="00807250"/>
    <w:rsid w:val="0080796F"/>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2CE7"/>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D1E3F"/>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087D"/>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211"/>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15327"/>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6DC6"/>
    <w:rsid w:val="00DA7D15"/>
    <w:rsid w:val="00DB20B5"/>
    <w:rsid w:val="00DB6B03"/>
    <w:rsid w:val="00DC2F30"/>
    <w:rsid w:val="00DC50FC"/>
    <w:rsid w:val="00DC65B2"/>
    <w:rsid w:val="00DD34FA"/>
    <w:rsid w:val="00DD544C"/>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46686"/>
    <w:rsid w:val="00E57627"/>
    <w:rsid w:val="00E57952"/>
    <w:rsid w:val="00E60994"/>
    <w:rsid w:val="00E65A76"/>
    <w:rsid w:val="00E660A7"/>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EE75B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6742"/>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https://likumi.lv/ta/id/34703-par-pasvaldibu-budzetiem"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likumi.lv/ta/id/34703-par-pasvaldibu-budzetie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4703-par-pasvaldibu-budzetie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kumi.lv/ta/id/336956-pasvaldibu-likums" TargetMode="Externa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2</Pages>
  <Words>2498</Words>
  <Characters>1424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291</cp:revision>
  <dcterms:created xsi:type="dcterms:W3CDTF">2024-09-06T08:06:00Z</dcterms:created>
  <dcterms:modified xsi:type="dcterms:W3CDTF">2025-10-02T12:59:00Z</dcterms:modified>
</cp:coreProperties>
</file>